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0C13" w:rsidRDefault="00440C13" w:rsidP="00AA5AFD">
      <w:pPr>
        <w:tabs>
          <w:tab w:val="left" w:pos="3326"/>
        </w:tabs>
        <w:spacing w:after="0" w:line="480" w:lineRule="auto"/>
        <w:contextualSpacing/>
        <w:rPr>
          <w:rFonts w:ascii="Times New Roman" w:hAnsi="Times New Roman" w:cs="Times New Roman"/>
          <w:sz w:val="24"/>
          <w:szCs w:val="24"/>
        </w:rPr>
      </w:pPr>
    </w:p>
    <w:p w:rsidR="00440C13" w:rsidRDefault="00440C13" w:rsidP="00AA5AFD">
      <w:pPr>
        <w:tabs>
          <w:tab w:val="left" w:pos="3326"/>
        </w:tabs>
        <w:spacing w:after="0" w:line="480" w:lineRule="auto"/>
        <w:contextualSpacing/>
        <w:rPr>
          <w:rFonts w:ascii="Times New Roman" w:hAnsi="Times New Roman" w:cs="Times New Roman"/>
          <w:sz w:val="24"/>
          <w:szCs w:val="24"/>
        </w:rPr>
      </w:pPr>
    </w:p>
    <w:p w:rsidR="00440C13" w:rsidRDefault="00440C13" w:rsidP="00AA5AFD">
      <w:pPr>
        <w:tabs>
          <w:tab w:val="left" w:pos="3326"/>
        </w:tabs>
        <w:spacing w:after="0" w:line="480" w:lineRule="auto"/>
        <w:contextualSpacing/>
        <w:jc w:val="center"/>
        <w:rPr>
          <w:rFonts w:ascii="Times New Roman" w:hAnsi="Times New Roman" w:cs="Times New Roman"/>
          <w:sz w:val="24"/>
          <w:szCs w:val="24"/>
        </w:rPr>
      </w:pPr>
    </w:p>
    <w:p w:rsidR="00440C13" w:rsidRDefault="00440C13" w:rsidP="00AA5AFD">
      <w:pPr>
        <w:tabs>
          <w:tab w:val="left" w:pos="3326"/>
        </w:tabs>
        <w:spacing w:after="0" w:line="480" w:lineRule="auto"/>
        <w:contextualSpacing/>
        <w:jc w:val="center"/>
        <w:rPr>
          <w:rFonts w:ascii="Times New Roman" w:hAnsi="Times New Roman" w:cs="Times New Roman"/>
          <w:sz w:val="24"/>
          <w:szCs w:val="24"/>
        </w:rPr>
      </w:pPr>
    </w:p>
    <w:p w:rsidR="00440C13" w:rsidRDefault="00440C13" w:rsidP="00AA5AFD">
      <w:pPr>
        <w:tabs>
          <w:tab w:val="left" w:pos="3326"/>
        </w:tabs>
        <w:spacing w:after="0" w:line="480" w:lineRule="auto"/>
        <w:contextualSpacing/>
        <w:jc w:val="center"/>
        <w:rPr>
          <w:rFonts w:ascii="Times New Roman" w:hAnsi="Times New Roman" w:cs="Times New Roman"/>
          <w:sz w:val="24"/>
          <w:szCs w:val="24"/>
        </w:rPr>
      </w:pPr>
    </w:p>
    <w:p w:rsidR="00440C13" w:rsidRDefault="00440C13" w:rsidP="00AA5AFD">
      <w:pPr>
        <w:tabs>
          <w:tab w:val="left" w:pos="3326"/>
        </w:tabs>
        <w:spacing w:after="0" w:line="480" w:lineRule="auto"/>
        <w:contextualSpacing/>
        <w:jc w:val="center"/>
        <w:rPr>
          <w:rFonts w:ascii="Times New Roman" w:hAnsi="Times New Roman" w:cs="Times New Roman"/>
          <w:sz w:val="24"/>
          <w:szCs w:val="24"/>
        </w:rPr>
      </w:pPr>
    </w:p>
    <w:p w:rsidR="00440C13" w:rsidRDefault="00440C13" w:rsidP="00AA5AFD">
      <w:pPr>
        <w:tabs>
          <w:tab w:val="left" w:pos="3326"/>
        </w:tabs>
        <w:spacing w:after="0" w:line="480" w:lineRule="auto"/>
        <w:contextualSpacing/>
        <w:jc w:val="center"/>
        <w:rPr>
          <w:rFonts w:ascii="Times New Roman" w:hAnsi="Times New Roman" w:cs="Times New Roman"/>
          <w:sz w:val="24"/>
          <w:szCs w:val="24"/>
        </w:rPr>
      </w:pPr>
    </w:p>
    <w:p w:rsidR="00440C13" w:rsidRDefault="00440C13" w:rsidP="00AA5AFD">
      <w:pPr>
        <w:tabs>
          <w:tab w:val="left" w:pos="3326"/>
        </w:tabs>
        <w:spacing w:after="0" w:line="480" w:lineRule="auto"/>
        <w:contextualSpacing/>
        <w:jc w:val="center"/>
        <w:rPr>
          <w:rFonts w:ascii="Times New Roman" w:hAnsi="Times New Roman" w:cs="Times New Roman"/>
          <w:sz w:val="24"/>
          <w:szCs w:val="24"/>
        </w:rPr>
      </w:pPr>
    </w:p>
    <w:p w:rsidR="00440C13" w:rsidRDefault="00440C13" w:rsidP="00AA5AFD">
      <w:pPr>
        <w:tabs>
          <w:tab w:val="left" w:pos="3326"/>
        </w:tabs>
        <w:spacing w:after="0" w:line="480" w:lineRule="auto"/>
        <w:contextualSpacing/>
        <w:jc w:val="center"/>
        <w:rPr>
          <w:rFonts w:ascii="Times New Roman" w:hAnsi="Times New Roman" w:cs="Times New Roman"/>
          <w:sz w:val="24"/>
          <w:szCs w:val="24"/>
        </w:rPr>
      </w:pPr>
    </w:p>
    <w:p w:rsidR="00440C13" w:rsidRDefault="00440C13" w:rsidP="00AA5AFD">
      <w:pPr>
        <w:tabs>
          <w:tab w:val="left" w:pos="3326"/>
        </w:tabs>
        <w:spacing w:after="0" w:line="480" w:lineRule="auto"/>
        <w:contextualSpacing/>
        <w:jc w:val="center"/>
        <w:rPr>
          <w:rFonts w:ascii="Times New Roman" w:hAnsi="Times New Roman" w:cs="Times New Roman"/>
          <w:sz w:val="24"/>
          <w:szCs w:val="24"/>
        </w:rPr>
      </w:pPr>
    </w:p>
    <w:p w:rsidR="00AA5AFD" w:rsidRDefault="00AA5AFD" w:rsidP="00AA5AFD">
      <w:pPr>
        <w:tabs>
          <w:tab w:val="left" w:pos="3326"/>
        </w:tabs>
        <w:spacing w:after="0" w:line="480" w:lineRule="auto"/>
        <w:contextualSpacing/>
        <w:jc w:val="center"/>
        <w:rPr>
          <w:rFonts w:ascii="Times New Roman" w:hAnsi="Times New Roman" w:cs="Times New Roman"/>
          <w:sz w:val="24"/>
          <w:szCs w:val="24"/>
        </w:rPr>
      </w:pPr>
    </w:p>
    <w:p w:rsidR="00440C13" w:rsidRPr="00440C13" w:rsidRDefault="00402C1F" w:rsidP="00AA5AFD">
      <w:pPr>
        <w:tabs>
          <w:tab w:val="left" w:pos="3326"/>
        </w:tabs>
        <w:spacing w:after="0" w:line="480" w:lineRule="auto"/>
        <w:contextualSpacing/>
        <w:jc w:val="center"/>
        <w:rPr>
          <w:rFonts w:ascii="Times New Roman" w:hAnsi="Times New Roman" w:cs="Times New Roman"/>
          <w:sz w:val="24"/>
          <w:szCs w:val="24"/>
        </w:rPr>
      </w:pPr>
      <w:r w:rsidRPr="00440C13">
        <w:rPr>
          <w:rFonts w:ascii="Times New Roman" w:hAnsi="Times New Roman" w:cs="Times New Roman"/>
          <w:sz w:val="24"/>
          <w:szCs w:val="24"/>
        </w:rPr>
        <w:t>Organizational</w:t>
      </w:r>
      <w:r w:rsidR="00440C13" w:rsidRPr="00440C13">
        <w:rPr>
          <w:rFonts w:ascii="Times New Roman" w:hAnsi="Times New Roman" w:cs="Times New Roman"/>
          <w:sz w:val="24"/>
          <w:szCs w:val="24"/>
        </w:rPr>
        <w:t xml:space="preserve"> Change Management</w:t>
      </w:r>
    </w:p>
    <w:p w:rsidR="00440C13" w:rsidRPr="00440C13" w:rsidRDefault="00440C13" w:rsidP="00AA5AFD">
      <w:pPr>
        <w:tabs>
          <w:tab w:val="left" w:pos="3326"/>
        </w:tabs>
        <w:spacing w:after="0" w:line="480" w:lineRule="auto"/>
        <w:contextualSpacing/>
        <w:jc w:val="center"/>
        <w:rPr>
          <w:rFonts w:ascii="Times New Roman" w:hAnsi="Times New Roman" w:cs="Times New Roman"/>
          <w:sz w:val="24"/>
          <w:szCs w:val="24"/>
        </w:rPr>
      </w:pPr>
      <w:r w:rsidRPr="00440C13">
        <w:rPr>
          <w:rFonts w:ascii="Times New Roman" w:hAnsi="Times New Roman" w:cs="Times New Roman"/>
          <w:sz w:val="24"/>
          <w:szCs w:val="24"/>
        </w:rPr>
        <w:t>Name</w:t>
      </w:r>
    </w:p>
    <w:p w:rsidR="00440C13" w:rsidRPr="00440C13" w:rsidRDefault="00440C13" w:rsidP="00AA5AFD">
      <w:pPr>
        <w:tabs>
          <w:tab w:val="left" w:pos="3326"/>
        </w:tabs>
        <w:spacing w:after="0" w:line="480" w:lineRule="auto"/>
        <w:contextualSpacing/>
        <w:jc w:val="center"/>
        <w:rPr>
          <w:rFonts w:ascii="Times New Roman" w:hAnsi="Times New Roman" w:cs="Times New Roman"/>
          <w:sz w:val="24"/>
          <w:szCs w:val="24"/>
        </w:rPr>
      </w:pPr>
      <w:r w:rsidRPr="00440C13">
        <w:rPr>
          <w:rFonts w:ascii="Times New Roman" w:hAnsi="Times New Roman" w:cs="Times New Roman"/>
          <w:sz w:val="24"/>
          <w:szCs w:val="24"/>
        </w:rPr>
        <w:t>Institution</w:t>
      </w:r>
    </w:p>
    <w:p w:rsidR="00440C13" w:rsidRDefault="00440C13" w:rsidP="00AA5AFD">
      <w:pPr>
        <w:tabs>
          <w:tab w:val="left" w:pos="3326"/>
        </w:tabs>
        <w:spacing w:after="0" w:line="480" w:lineRule="auto"/>
        <w:contextualSpacing/>
        <w:rPr>
          <w:rFonts w:ascii="Times New Roman" w:hAnsi="Times New Roman" w:cs="Times New Roman"/>
          <w:sz w:val="24"/>
          <w:szCs w:val="24"/>
        </w:rPr>
      </w:pPr>
    </w:p>
    <w:p w:rsidR="00440C13" w:rsidRDefault="00440C13" w:rsidP="00AA5AFD">
      <w:pPr>
        <w:tabs>
          <w:tab w:val="left" w:pos="3326"/>
        </w:tabs>
        <w:spacing w:after="0" w:line="480" w:lineRule="auto"/>
        <w:contextualSpacing/>
        <w:rPr>
          <w:rFonts w:ascii="Times New Roman" w:hAnsi="Times New Roman" w:cs="Times New Roman"/>
          <w:sz w:val="24"/>
          <w:szCs w:val="24"/>
        </w:rPr>
      </w:pPr>
    </w:p>
    <w:p w:rsidR="00440C13" w:rsidRDefault="00440C13" w:rsidP="00AA5AFD">
      <w:pPr>
        <w:tabs>
          <w:tab w:val="left" w:pos="3326"/>
        </w:tabs>
        <w:spacing w:after="0" w:line="480" w:lineRule="auto"/>
        <w:contextualSpacing/>
        <w:rPr>
          <w:rFonts w:ascii="Times New Roman" w:hAnsi="Times New Roman" w:cs="Times New Roman"/>
          <w:sz w:val="24"/>
          <w:szCs w:val="24"/>
        </w:rPr>
      </w:pPr>
    </w:p>
    <w:p w:rsidR="00440C13" w:rsidRDefault="00440C13" w:rsidP="00AA5AFD">
      <w:pPr>
        <w:tabs>
          <w:tab w:val="left" w:pos="3326"/>
        </w:tabs>
        <w:spacing w:after="0" w:line="480" w:lineRule="auto"/>
        <w:contextualSpacing/>
        <w:rPr>
          <w:rFonts w:ascii="Times New Roman" w:hAnsi="Times New Roman" w:cs="Times New Roman"/>
          <w:sz w:val="24"/>
          <w:szCs w:val="24"/>
        </w:rPr>
      </w:pPr>
    </w:p>
    <w:p w:rsidR="00440C13" w:rsidRDefault="00440C13" w:rsidP="00AA5AFD">
      <w:pPr>
        <w:tabs>
          <w:tab w:val="left" w:pos="3326"/>
        </w:tabs>
        <w:spacing w:after="0" w:line="480" w:lineRule="auto"/>
        <w:contextualSpacing/>
        <w:rPr>
          <w:rFonts w:ascii="Times New Roman" w:hAnsi="Times New Roman" w:cs="Times New Roman"/>
          <w:sz w:val="24"/>
          <w:szCs w:val="24"/>
        </w:rPr>
      </w:pPr>
    </w:p>
    <w:p w:rsidR="00AA5AFD" w:rsidRDefault="00440C13" w:rsidP="00AA5AFD">
      <w:pPr>
        <w:tabs>
          <w:tab w:val="left" w:pos="3326"/>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r>
    </w:p>
    <w:p w:rsidR="00AA5AFD" w:rsidRDefault="00AA5AFD" w:rsidP="00AA5AFD">
      <w:pPr>
        <w:tabs>
          <w:tab w:val="left" w:pos="3326"/>
        </w:tabs>
        <w:spacing w:after="0" w:line="480" w:lineRule="auto"/>
        <w:contextualSpacing/>
        <w:rPr>
          <w:rFonts w:ascii="Times New Roman" w:hAnsi="Times New Roman" w:cs="Times New Roman"/>
          <w:sz w:val="24"/>
          <w:szCs w:val="24"/>
        </w:rPr>
      </w:pPr>
    </w:p>
    <w:p w:rsidR="00AA5AFD" w:rsidRDefault="00AA5AFD" w:rsidP="00AA5AFD">
      <w:pPr>
        <w:tabs>
          <w:tab w:val="left" w:pos="3326"/>
        </w:tabs>
        <w:spacing w:after="0" w:line="480" w:lineRule="auto"/>
        <w:contextualSpacing/>
        <w:rPr>
          <w:rFonts w:ascii="Times New Roman" w:hAnsi="Times New Roman" w:cs="Times New Roman"/>
          <w:sz w:val="24"/>
          <w:szCs w:val="24"/>
        </w:rPr>
      </w:pPr>
    </w:p>
    <w:p w:rsidR="00AA5AFD" w:rsidRDefault="00AA5AFD" w:rsidP="00AA5AFD">
      <w:pPr>
        <w:tabs>
          <w:tab w:val="left" w:pos="3326"/>
        </w:tabs>
        <w:spacing w:after="0" w:line="480" w:lineRule="auto"/>
        <w:contextualSpacing/>
        <w:rPr>
          <w:rFonts w:ascii="Times New Roman" w:hAnsi="Times New Roman" w:cs="Times New Roman"/>
          <w:sz w:val="24"/>
          <w:szCs w:val="24"/>
        </w:rPr>
      </w:pPr>
    </w:p>
    <w:p w:rsidR="00B02EF2" w:rsidRPr="00B02EF2" w:rsidRDefault="00B02EF2" w:rsidP="00AA5AFD">
      <w:pPr>
        <w:tabs>
          <w:tab w:val="left" w:pos="3326"/>
        </w:tabs>
        <w:spacing w:after="0" w:line="480" w:lineRule="auto"/>
        <w:contextualSpacing/>
        <w:jc w:val="center"/>
        <w:rPr>
          <w:rFonts w:ascii="Times New Roman" w:hAnsi="Times New Roman" w:cs="Times New Roman"/>
          <w:b/>
          <w:sz w:val="24"/>
          <w:szCs w:val="24"/>
        </w:rPr>
      </w:pPr>
      <w:r w:rsidRPr="00B02EF2">
        <w:rPr>
          <w:rFonts w:ascii="Times New Roman" w:hAnsi="Times New Roman" w:cs="Times New Roman"/>
          <w:b/>
          <w:sz w:val="24"/>
          <w:szCs w:val="24"/>
        </w:rPr>
        <w:lastRenderedPageBreak/>
        <w:t xml:space="preserve">Aspects of </w:t>
      </w:r>
      <w:r w:rsidR="00402C1F" w:rsidRPr="00B02EF2">
        <w:rPr>
          <w:rFonts w:ascii="Times New Roman" w:hAnsi="Times New Roman" w:cs="Times New Roman"/>
          <w:b/>
          <w:sz w:val="24"/>
          <w:szCs w:val="24"/>
        </w:rPr>
        <w:t>Organizational</w:t>
      </w:r>
      <w:r w:rsidRPr="00B02EF2">
        <w:rPr>
          <w:rFonts w:ascii="Times New Roman" w:hAnsi="Times New Roman" w:cs="Times New Roman"/>
          <w:b/>
          <w:sz w:val="24"/>
          <w:szCs w:val="24"/>
        </w:rPr>
        <w:t xml:space="preserve"> Change</w:t>
      </w:r>
    </w:p>
    <w:p w:rsidR="00402C1F" w:rsidRDefault="009D1DE9" w:rsidP="00402C1F">
      <w:pPr>
        <w:tabs>
          <w:tab w:val="left" w:pos="3326"/>
        </w:tabs>
        <w:spacing w:after="0" w:line="480" w:lineRule="auto"/>
        <w:ind w:firstLine="720"/>
        <w:contextualSpacing/>
        <w:rPr>
          <w:rFonts w:ascii="Times New Roman" w:hAnsi="Times New Roman" w:cs="Times New Roman"/>
          <w:sz w:val="24"/>
          <w:szCs w:val="24"/>
        </w:rPr>
      </w:pPr>
      <w:r w:rsidRPr="00971C9D">
        <w:rPr>
          <w:rFonts w:ascii="Times New Roman" w:hAnsi="Times New Roman" w:cs="Times New Roman"/>
          <w:sz w:val="24"/>
          <w:szCs w:val="24"/>
        </w:rPr>
        <w:t>Aspects of organizational change organizations and corporations always incur change which is most relevant in their growth. Business change can catch up to employees in a short time and can cause a great challenge</w:t>
      </w:r>
      <w:r w:rsidR="004B0330" w:rsidRPr="00971C9D">
        <w:rPr>
          <w:rFonts w:ascii="Times New Roman" w:hAnsi="Times New Roman" w:cs="Times New Roman"/>
          <w:sz w:val="24"/>
          <w:szCs w:val="24"/>
        </w:rPr>
        <w:t xml:space="preserve"> (Farkas</w:t>
      </w:r>
      <w:r w:rsidR="00402C1F" w:rsidRPr="00971C9D">
        <w:rPr>
          <w:rFonts w:ascii="Times New Roman" w:hAnsi="Times New Roman" w:cs="Times New Roman"/>
          <w:sz w:val="24"/>
          <w:szCs w:val="24"/>
        </w:rPr>
        <w:t>, 2016</w:t>
      </w:r>
      <w:r w:rsidR="004B0330" w:rsidRPr="00971C9D">
        <w:rPr>
          <w:rFonts w:ascii="Times New Roman" w:hAnsi="Times New Roman" w:cs="Times New Roman"/>
          <w:sz w:val="24"/>
          <w:szCs w:val="24"/>
        </w:rPr>
        <w:t>)</w:t>
      </w:r>
      <w:r w:rsidRPr="00971C9D">
        <w:rPr>
          <w:rFonts w:ascii="Times New Roman" w:hAnsi="Times New Roman" w:cs="Times New Roman"/>
          <w:sz w:val="24"/>
          <w:szCs w:val="24"/>
        </w:rPr>
        <w:t>. It is unusual for an organization to wait for the change instead of search and embrace. The following are the aspects of organizational change;</w:t>
      </w:r>
    </w:p>
    <w:p w:rsidR="009D1DE9" w:rsidRPr="00971C9D" w:rsidRDefault="009D1DE9" w:rsidP="00402C1F">
      <w:pPr>
        <w:tabs>
          <w:tab w:val="left" w:pos="3326"/>
        </w:tabs>
        <w:spacing w:after="0" w:line="480" w:lineRule="auto"/>
        <w:contextualSpacing/>
        <w:rPr>
          <w:rFonts w:ascii="Times New Roman" w:hAnsi="Times New Roman" w:cs="Times New Roman"/>
          <w:sz w:val="24"/>
          <w:szCs w:val="24"/>
        </w:rPr>
      </w:pPr>
      <w:r w:rsidRPr="00402C1F">
        <w:rPr>
          <w:rFonts w:ascii="Times New Roman" w:hAnsi="Times New Roman" w:cs="Times New Roman"/>
          <w:b/>
          <w:sz w:val="24"/>
          <w:szCs w:val="24"/>
        </w:rPr>
        <w:t>Adapt</w:t>
      </w:r>
      <w:r w:rsidR="00402C1F">
        <w:rPr>
          <w:rFonts w:ascii="Times New Roman" w:hAnsi="Times New Roman" w:cs="Times New Roman"/>
          <w:sz w:val="24"/>
          <w:szCs w:val="24"/>
        </w:rPr>
        <w:t xml:space="preserve">: </w:t>
      </w:r>
      <w:r w:rsidRPr="00971C9D">
        <w:rPr>
          <w:rFonts w:ascii="Times New Roman" w:hAnsi="Times New Roman" w:cs="Times New Roman"/>
          <w:sz w:val="24"/>
          <w:szCs w:val="24"/>
        </w:rPr>
        <w:t>An organization has to be flexible to accept evolution because it affects both culture and process of organization management. Adapting to change is an essential aspect that an organization should follow to manage change.</w:t>
      </w:r>
    </w:p>
    <w:p w:rsidR="009D1DE9" w:rsidRPr="00971C9D" w:rsidRDefault="009D1DE9" w:rsidP="00AA5AFD">
      <w:pPr>
        <w:tabs>
          <w:tab w:val="left" w:pos="3326"/>
        </w:tabs>
        <w:spacing w:after="0" w:line="480" w:lineRule="auto"/>
        <w:contextualSpacing/>
        <w:rPr>
          <w:rFonts w:ascii="Times New Roman" w:hAnsi="Times New Roman" w:cs="Times New Roman"/>
          <w:sz w:val="24"/>
          <w:szCs w:val="24"/>
        </w:rPr>
      </w:pPr>
      <w:r w:rsidRPr="00402C1F">
        <w:rPr>
          <w:rFonts w:ascii="Times New Roman" w:hAnsi="Times New Roman" w:cs="Times New Roman"/>
          <w:b/>
          <w:sz w:val="24"/>
          <w:szCs w:val="24"/>
        </w:rPr>
        <w:t>Options</w:t>
      </w:r>
      <w:r w:rsidR="00402C1F">
        <w:rPr>
          <w:rFonts w:ascii="Times New Roman" w:hAnsi="Times New Roman" w:cs="Times New Roman"/>
          <w:sz w:val="24"/>
          <w:szCs w:val="24"/>
        </w:rPr>
        <w:t xml:space="preserve">: </w:t>
      </w:r>
      <w:r w:rsidRPr="00971C9D">
        <w:rPr>
          <w:rFonts w:ascii="Times New Roman" w:hAnsi="Times New Roman" w:cs="Times New Roman"/>
          <w:sz w:val="24"/>
          <w:szCs w:val="24"/>
        </w:rPr>
        <w:t>Strategic alternatives are essential and the more the business has options, the better and safe it is. All organizations should have alternatives options in their management that help them in times of change. This aspect is an essential one in all organizations ready and willing to embrace it.</w:t>
      </w:r>
    </w:p>
    <w:p w:rsidR="009D1DE9" w:rsidRPr="00971C9D" w:rsidRDefault="009D1DE9" w:rsidP="00AA5AFD">
      <w:pPr>
        <w:tabs>
          <w:tab w:val="left" w:pos="3326"/>
        </w:tabs>
        <w:spacing w:after="0" w:line="480" w:lineRule="auto"/>
        <w:contextualSpacing/>
        <w:rPr>
          <w:rFonts w:ascii="Times New Roman" w:hAnsi="Times New Roman" w:cs="Times New Roman"/>
          <w:sz w:val="24"/>
          <w:szCs w:val="24"/>
        </w:rPr>
      </w:pPr>
      <w:r w:rsidRPr="00402C1F">
        <w:rPr>
          <w:rFonts w:ascii="Times New Roman" w:hAnsi="Times New Roman" w:cs="Times New Roman"/>
          <w:b/>
          <w:sz w:val="24"/>
          <w:szCs w:val="24"/>
        </w:rPr>
        <w:t>Growth</w:t>
      </w:r>
      <w:r w:rsidR="00402C1F">
        <w:rPr>
          <w:rFonts w:ascii="Times New Roman" w:hAnsi="Times New Roman" w:cs="Times New Roman"/>
          <w:sz w:val="24"/>
          <w:szCs w:val="24"/>
        </w:rPr>
        <w:t>:</w:t>
      </w:r>
      <w:r w:rsidRPr="00971C9D">
        <w:rPr>
          <w:rFonts w:ascii="Times New Roman" w:hAnsi="Times New Roman" w:cs="Times New Roman"/>
          <w:sz w:val="24"/>
          <w:szCs w:val="24"/>
        </w:rPr>
        <w:t xml:space="preserve"> Change brings about growth in organizations and corporations. Growth is an essential aspect of organizational change that helps an organization to grow towards its goals and objectives positively. </w:t>
      </w:r>
    </w:p>
    <w:p w:rsidR="009D1DE9" w:rsidRPr="00971C9D" w:rsidRDefault="009D1DE9" w:rsidP="00AA5AFD">
      <w:pPr>
        <w:tabs>
          <w:tab w:val="left" w:pos="3326"/>
        </w:tabs>
        <w:spacing w:after="0" w:line="480" w:lineRule="auto"/>
        <w:contextualSpacing/>
        <w:rPr>
          <w:rFonts w:ascii="Times New Roman" w:hAnsi="Times New Roman" w:cs="Times New Roman"/>
          <w:sz w:val="24"/>
          <w:szCs w:val="24"/>
        </w:rPr>
      </w:pPr>
      <w:r w:rsidRPr="00402C1F">
        <w:rPr>
          <w:rFonts w:ascii="Times New Roman" w:hAnsi="Times New Roman" w:cs="Times New Roman"/>
          <w:b/>
          <w:sz w:val="24"/>
          <w:szCs w:val="24"/>
        </w:rPr>
        <w:t>Mindset</w:t>
      </w:r>
      <w:r w:rsidR="00402C1F">
        <w:rPr>
          <w:rFonts w:ascii="Times New Roman" w:hAnsi="Times New Roman" w:cs="Times New Roman"/>
          <w:sz w:val="24"/>
          <w:szCs w:val="24"/>
        </w:rPr>
        <w:t xml:space="preserve">: </w:t>
      </w:r>
      <w:r w:rsidRPr="00971C9D">
        <w:rPr>
          <w:rFonts w:ascii="Times New Roman" w:hAnsi="Times New Roman" w:cs="Times New Roman"/>
          <w:sz w:val="24"/>
          <w:szCs w:val="24"/>
        </w:rPr>
        <w:t>All organizations should embrace the aspect of mentality to their employees. The members of an organization starting from the manager to the employees should have the mindset that things happen therefore be ready for any change when it does.</w:t>
      </w:r>
    </w:p>
    <w:p w:rsidR="009D1DE9" w:rsidRPr="00971C9D" w:rsidRDefault="009D1DE9" w:rsidP="00AA5AFD">
      <w:pPr>
        <w:tabs>
          <w:tab w:val="left" w:pos="3326"/>
        </w:tabs>
        <w:spacing w:after="0" w:line="480" w:lineRule="auto"/>
        <w:contextualSpacing/>
        <w:rPr>
          <w:rFonts w:ascii="Times New Roman" w:hAnsi="Times New Roman" w:cs="Times New Roman"/>
          <w:sz w:val="24"/>
          <w:szCs w:val="24"/>
        </w:rPr>
      </w:pPr>
      <w:r w:rsidRPr="00402C1F">
        <w:rPr>
          <w:rFonts w:ascii="Times New Roman" w:hAnsi="Times New Roman" w:cs="Times New Roman"/>
          <w:b/>
          <w:sz w:val="24"/>
          <w:szCs w:val="24"/>
        </w:rPr>
        <w:t>Investment</w:t>
      </w:r>
      <w:r w:rsidR="00402C1F">
        <w:rPr>
          <w:rFonts w:ascii="Times New Roman" w:hAnsi="Times New Roman" w:cs="Times New Roman"/>
          <w:sz w:val="24"/>
          <w:szCs w:val="24"/>
        </w:rPr>
        <w:t xml:space="preserve">: </w:t>
      </w:r>
      <w:r w:rsidR="00402C1F" w:rsidRPr="00971C9D">
        <w:rPr>
          <w:rFonts w:ascii="Times New Roman" w:hAnsi="Times New Roman" w:cs="Times New Roman"/>
          <w:sz w:val="24"/>
          <w:szCs w:val="24"/>
        </w:rPr>
        <w:t>economically</w:t>
      </w:r>
      <w:r w:rsidRPr="00971C9D">
        <w:rPr>
          <w:rFonts w:ascii="Times New Roman" w:hAnsi="Times New Roman" w:cs="Times New Roman"/>
          <w:sz w:val="24"/>
          <w:szCs w:val="24"/>
        </w:rPr>
        <w:t xml:space="preserve"> change often creates continued success if it gave energy and time. For an organization to manage its change, it has to put lots of effort into working towards the change. Organizational change should be carried out seriously by placing much time and energy in it.</w:t>
      </w:r>
    </w:p>
    <w:p w:rsidR="009D1DE9" w:rsidRPr="00971C9D" w:rsidRDefault="009D1DE9" w:rsidP="00AA5AFD">
      <w:pPr>
        <w:tabs>
          <w:tab w:val="left" w:pos="3326"/>
        </w:tabs>
        <w:spacing w:after="0" w:line="480" w:lineRule="auto"/>
        <w:contextualSpacing/>
        <w:rPr>
          <w:rFonts w:ascii="Times New Roman" w:hAnsi="Times New Roman" w:cs="Times New Roman"/>
          <w:sz w:val="24"/>
          <w:szCs w:val="24"/>
        </w:rPr>
      </w:pPr>
      <w:r w:rsidRPr="00971C9D">
        <w:rPr>
          <w:rFonts w:ascii="Times New Roman" w:hAnsi="Times New Roman" w:cs="Times New Roman"/>
          <w:sz w:val="24"/>
          <w:szCs w:val="24"/>
        </w:rPr>
        <w:t xml:space="preserve">Preparing; Preparation is always proper for organizations to wait for what might change because anything can happen anytime in an organization. An organization should always anticipate how to manage change if it occurs. </w:t>
      </w:r>
    </w:p>
    <w:p w:rsidR="009D1DE9" w:rsidRPr="00B02EF2" w:rsidRDefault="009D1DE9" w:rsidP="00AA5AFD">
      <w:pPr>
        <w:tabs>
          <w:tab w:val="left" w:pos="3326"/>
        </w:tabs>
        <w:spacing w:after="0" w:line="480" w:lineRule="auto"/>
        <w:contextualSpacing/>
        <w:rPr>
          <w:rFonts w:ascii="Times New Roman" w:hAnsi="Times New Roman" w:cs="Times New Roman"/>
          <w:b/>
          <w:sz w:val="24"/>
          <w:szCs w:val="24"/>
        </w:rPr>
      </w:pPr>
      <w:r w:rsidRPr="00B02EF2">
        <w:rPr>
          <w:rFonts w:ascii="Times New Roman" w:hAnsi="Times New Roman" w:cs="Times New Roman"/>
          <w:b/>
          <w:sz w:val="24"/>
          <w:szCs w:val="24"/>
        </w:rPr>
        <w:t xml:space="preserve">Role </w:t>
      </w:r>
      <w:r w:rsidR="00B02EF2" w:rsidRPr="00B02EF2">
        <w:rPr>
          <w:rFonts w:ascii="Times New Roman" w:hAnsi="Times New Roman" w:cs="Times New Roman"/>
          <w:b/>
          <w:sz w:val="24"/>
          <w:szCs w:val="24"/>
        </w:rPr>
        <w:t>of Leader Vision</w:t>
      </w:r>
    </w:p>
    <w:p w:rsidR="009D1DE9" w:rsidRPr="00971C9D" w:rsidRDefault="009D1DE9" w:rsidP="00402C1F">
      <w:pPr>
        <w:tabs>
          <w:tab w:val="left" w:pos="3326"/>
        </w:tabs>
        <w:spacing w:after="0" w:line="480" w:lineRule="auto"/>
        <w:ind w:firstLine="720"/>
        <w:contextualSpacing/>
        <w:rPr>
          <w:rFonts w:ascii="Times New Roman" w:hAnsi="Times New Roman" w:cs="Times New Roman"/>
          <w:sz w:val="24"/>
          <w:szCs w:val="24"/>
        </w:rPr>
      </w:pPr>
      <w:r w:rsidRPr="00971C9D">
        <w:rPr>
          <w:rFonts w:ascii="Times New Roman" w:hAnsi="Times New Roman" w:cs="Times New Roman"/>
          <w:sz w:val="24"/>
          <w:szCs w:val="24"/>
        </w:rPr>
        <w:t>Every current organization situation is temporary in the meantime. Without change, businesses that used to do things well might end up closing up. Leadership and, management are ingredients of change</w:t>
      </w:r>
      <w:r w:rsidR="004B0330" w:rsidRPr="00971C9D">
        <w:rPr>
          <w:rFonts w:ascii="Times New Roman" w:hAnsi="Times New Roman" w:cs="Times New Roman"/>
          <w:sz w:val="24"/>
          <w:szCs w:val="24"/>
        </w:rPr>
        <w:t xml:space="preserve"> (Farkas</w:t>
      </w:r>
      <w:r w:rsidR="00402C1F" w:rsidRPr="00971C9D">
        <w:rPr>
          <w:rFonts w:ascii="Times New Roman" w:hAnsi="Times New Roman" w:cs="Times New Roman"/>
          <w:sz w:val="24"/>
          <w:szCs w:val="24"/>
        </w:rPr>
        <w:t>, 2016</w:t>
      </w:r>
      <w:r w:rsidR="004B0330" w:rsidRPr="00971C9D">
        <w:rPr>
          <w:rFonts w:ascii="Times New Roman" w:hAnsi="Times New Roman" w:cs="Times New Roman"/>
          <w:sz w:val="24"/>
          <w:szCs w:val="24"/>
        </w:rPr>
        <w:t>)</w:t>
      </w:r>
      <w:r w:rsidRPr="00971C9D">
        <w:rPr>
          <w:rFonts w:ascii="Times New Roman" w:hAnsi="Times New Roman" w:cs="Times New Roman"/>
          <w:sz w:val="24"/>
          <w:szCs w:val="24"/>
        </w:rPr>
        <w:t>. How one leads, an organization and managers are the center phase in any difference is driven implementation process in an organization. While your organization may not have such an intrinsically compelling vision as others, your leaders can inspire with their vision. Most businesses are started because the founder had a vision of what he or she could create a fundamental reason for the industry towards achieving goals and objectives. Employees often join organizations because of the vision and direction shared when they attend the on-site job interviews. That is part of the organization's job when interviewing superior candidates. The vision may have changed along the way, but as long as the leader continuously shares the vision, employees can adapt and adjust to the organizational change. The leader vision helps to keep the organization focused on one specific theme; therefore, in time of evolution occurring; there will be no option but to embrace the change towards achieving the goal.</w:t>
      </w:r>
    </w:p>
    <w:p w:rsidR="009D1DE9" w:rsidRPr="00AA5AFD" w:rsidRDefault="009D1DE9" w:rsidP="00AA5AFD">
      <w:pPr>
        <w:tabs>
          <w:tab w:val="left" w:pos="3326"/>
        </w:tabs>
        <w:spacing w:after="0" w:line="480" w:lineRule="auto"/>
        <w:contextualSpacing/>
        <w:rPr>
          <w:rFonts w:ascii="Times New Roman" w:hAnsi="Times New Roman" w:cs="Times New Roman"/>
          <w:b/>
          <w:sz w:val="24"/>
          <w:szCs w:val="24"/>
        </w:rPr>
      </w:pPr>
      <w:r w:rsidRPr="00AA5AFD">
        <w:rPr>
          <w:rFonts w:ascii="Times New Roman" w:hAnsi="Times New Roman" w:cs="Times New Roman"/>
          <w:b/>
          <w:sz w:val="24"/>
          <w:szCs w:val="24"/>
        </w:rPr>
        <w:t xml:space="preserve">Effect </w:t>
      </w:r>
      <w:r w:rsidR="00AA5AFD" w:rsidRPr="00AA5AFD">
        <w:rPr>
          <w:rFonts w:ascii="Times New Roman" w:hAnsi="Times New Roman" w:cs="Times New Roman"/>
          <w:b/>
          <w:sz w:val="24"/>
          <w:szCs w:val="24"/>
        </w:rPr>
        <w:t>of Change Initiative</w:t>
      </w:r>
    </w:p>
    <w:p w:rsidR="009D1DE9" w:rsidRPr="00971C9D" w:rsidRDefault="009D1DE9" w:rsidP="00402C1F">
      <w:pPr>
        <w:tabs>
          <w:tab w:val="left" w:pos="3326"/>
        </w:tabs>
        <w:spacing w:after="0" w:line="480" w:lineRule="auto"/>
        <w:ind w:firstLine="720"/>
        <w:contextualSpacing/>
        <w:rPr>
          <w:rFonts w:ascii="Times New Roman" w:hAnsi="Times New Roman" w:cs="Times New Roman"/>
          <w:sz w:val="24"/>
          <w:szCs w:val="24"/>
        </w:rPr>
      </w:pPr>
      <w:r w:rsidRPr="00971C9D">
        <w:rPr>
          <w:rFonts w:ascii="Times New Roman" w:hAnsi="Times New Roman" w:cs="Times New Roman"/>
          <w:sz w:val="24"/>
          <w:szCs w:val="24"/>
        </w:rPr>
        <w:t>Change initiatives that occur in business those that affect any functional area, including management accounting, are in two categories: strategic change and operational change</w:t>
      </w:r>
      <w:r w:rsidR="004B0330" w:rsidRPr="00971C9D">
        <w:rPr>
          <w:rFonts w:ascii="Times New Roman" w:hAnsi="Times New Roman" w:cs="Times New Roman"/>
          <w:sz w:val="24"/>
          <w:szCs w:val="24"/>
        </w:rPr>
        <w:t xml:space="preserve"> (Hayes</w:t>
      </w:r>
      <w:r w:rsidR="00AA5AFD">
        <w:rPr>
          <w:rFonts w:ascii="Times New Roman" w:hAnsi="Times New Roman" w:cs="Times New Roman"/>
          <w:sz w:val="24"/>
          <w:szCs w:val="24"/>
        </w:rPr>
        <w:t xml:space="preserve">, </w:t>
      </w:r>
      <w:r w:rsidR="004B0330" w:rsidRPr="00971C9D">
        <w:rPr>
          <w:rFonts w:ascii="Times New Roman" w:hAnsi="Times New Roman" w:cs="Times New Roman"/>
          <w:sz w:val="24"/>
          <w:szCs w:val="24"/>
        </w:rPr>
        <w:t>2018)</w:t>
      </w:r>
      <w:r w:rsidRPr="00971C9D">
        <w:rPr>
          <w:rFonts w:ascii="Times New Roman" w:hAnsi="Times New Roman" w:cs="Times New Roman"/>
          <w:sz w:val="24"/>
          <w:szCs w:val="24"/>
        </w:rPr>
        <w:t>. Strategic change initiatives involve shifts in the culture, though, or mission of the business. Operational change initiatives involve the way employees work and lead to changes in systems, processes, or both. A functional difference can invoke a strategic move if the change in operations results in transforming the mission and culture of the business as well.</w:t>
      </w:r>
    </w:p>
    <w:p w:rsidR="009D1DE9" w:rsidRPr="00B02EF2" w:rsidRDefault="009D1DE9" w:rsidP="00AA5AFD">
      <w:pPr>
        <w:tabs>
          <w:tab w:val="left" w:pos="3326"/>
        </w:tabs>
        <w:spacing w:after="0" w:line="480" w:lineRule="auto"/>
        <w:contextualSpacing/>
        <w:rPr>
          <w:rFonts w:ascii="Times New Roman" w:hAnsi="Times New Roman" w:cs="Times New Roman"/>
          <w:b/>
          <w:sz w:val="24"/>
          <w:szCs w:val="24"/>
        </w:rPr>
      </w:pPr>
      <w:r w:rsidRPr="00B02EF2">
        <w:rPr>
          <w:rFonts w:ascii="Times New Roman" w:hAnsi="Times New Roman" w:cs="Times New Roman"/>
          <w:b/>
          <w:sz w:val="24"/>
          <w:szCs w:val="24"/>
        </w:rPr>
        <w:t xml:space="preserve">Models </w:t>
      </w:r>
      <w:r w:rsidR="00B02EF2" w:rsidRPr="00B02EF2">
        <w:rPr>
          <w:rFonts w:ascii="Times New Roman" w:hAnsi="Times New Roman" w:cs="Times New Roman"/>
          <w:b/>
          <w:sz w:val="24"/>
          <w:szCs w:val="24"/>
        </w:rPr>
        <w:t>of Change Management</w:t>
      </w:r>
    </w:p>
    <w:p w:rsidR="009D1DE9" w:rsidRPr="00971C9D" w:rsidRDefault="009D1DE9" w:rsidP="00402C1F">
      <w:pPr>
        <w:tabs>
          <w:tab w:val="left" w:pos="3326"/>
        </w:tabs>
        <w:spacing w:after="0" w:line="480" w:lineRule="auto"/>
        <w:ind w:firstLine="720"/>
        <w:contextualSpacing/>
        <w:rPr>
          <w:rFonts w:ascii="Times New Roman" w:hAnsi="Times New Roman" w:cs="Times New Roman"/>
          <w:sz w:val="24"/>
          <w:szCs w:val="24"/>
        </w:rPr>
      </w:pPr>
      <w:r w:rsidRPr="00402C1F">
        <w:rPr>
          <w:rFonts w:ascii="Times New Roman" w:hAnsi="Times New Roman" w:cs="Times New Roman"/>
          <w:i/>
          <w:sz w:val="24"/>
          <w:szCs w:val="24"/>
        </w:rPr>
        <w:t>Change model 1: Lewin's Change Management Model;</w:t>
      </w:r>
      <w:r w:rsidRPr="00971C9D">
        <w:rPr>
          <w:rFonts w:ascii="Times New Roman" w:hAnsi="Times New Roman" w:cs="Times New Roman"/>
          <w:sz w:val="24"/>
          <w:szCs w:val="24"/>
        </w:rPr>
        <w:t xml:space="preserve"> The Lewin's Change Management Model is easy to understand and provides visual language that displays the actions leaders should take</w:t>
      </w:r>
      <w:r w:rsidR="004B0330" w:rsidRPr="00971C9D">
        <w:rPr>
          <w:rFonts w:ascii="Times New Roman" w:hAnsi="Times New Roman" w:cs="Times New Roman"/>
          <w:sz w:val="24"/>
          <w:szCs w:val="24"/>
        </w:rPr>
        <w:t xml:space="preserve"> (Farkas</w:t>
      </w:r>
      <w:r w:rsidR="00402C1F" w:rsidRPr="00971C9D">
        <w:rPr>
          <w:rFonts w:ascii="Times New Roman" w:hAnsi="Times New Roman" w:cs="Times New Roman"/>
          <w:sz w:val="24"/>
          <w:szCs w:val="24"/>
        </w:rPr>
        <w:t>, 2016</w:t>
      </w:r>
      <w:r w:rsidR="004B0330" w:rsidRPr="00971C9D">
        <w:rPr>
          <w:rFonts w:ascii="Times New Roman" w:hAnsi="Times New Roman" w:cs="Times New Roman"/>
          <w:sz w:val="24"/>
          <w:szCs w:val="24"/>
        </w:rPr>
        <w:t>)</w:t>
      </w:r>
      <w:r w:rsidRPr="00971C9D">
        <w:rPr>
          <w:rFonts w:ascii="Times New Roman" w:hAnsi="Times New Roman" w:cs="Times New Roman"/>
          <w:sz w:val="24"/>
          <w:szCs w:val="24"/>
        </w:rPr>
        <w:t xml:space="preserve">. </w:t>
      </w:r>
      <w:r w:rsidR="00402C1F" w:rsidRPr="00971C9D">
        <w:rPr>
          <w:rFonts w:ascii="Times New Roman" w:hAnsi="Times New Roman" w:cs="Times New Roman"/>
          <w:sz w:val="24"/>
          <w:szCs w:val="24"/>
        </w:rPr>
        <w:t>These</w:t>
      </w:r>
      <w:r w:rsidRPr="00971C9D">
        <w:rPr>
          <w:rFonts w:ascii="Times New Roman" w:hAnsi="Times New Roman" w:cs="Times New Roman"/>
          <w:sz w:val="24"/>
          <w:szCs w:val="24"/>
        </w:rPr>
        <w:t xml:space="preserve"> three steps by Lewis also allow leaders to think past quantitative analysis, and take into account qualitative means of working through change.</w:t>
      </w:r>
    </w:p>
    <w:p w:rsidR="009D1DE9" w:rsidRPr="00971C9D" w:rsidRDefault="009D1DE9" w:rsidP="00AA5AFD">
      <w:pPr>
        <w:tabs>
          <w:tab w:val="left" w:pos="3326"/>
        </w:tabs>
        <w:spacing w:after="0" w:line="480" w:lineRule="auto"/>
        <w:contextualSpacing/>
        <w:rPr>
          <w:rFonts w:ascii="Times New Roman" w:hAnsi="Times New Roman" w:cs="Times New Roman"/>
          <w:sz w:val="24"/>
          <w:szCs w:val="24"/>
        </w:rPr>
      </w:pPr>
      <w:r w:rsidRPr="00402C1F">
        <w:rPr>
          <w:rFonts w:ascii="Times New Roman" w:hAnsi="Times New Roman" w:cs="Times New Roman"/>
          <w:i/>
          <w:sz w:val="24"/>
          <w:szCs w:val="24"/>
        </w:rPr>
        <w:t>Change Model 2: The McKinsey 7S Model</w:t>
      </w:r>
      <w:r w:rsidRPr="00971C9D">
        <w:rPr>
          <w:rFonts w:ascii="Times New Roman" w:hAnsi="Times New Roman" w:cs="Times New Roman"/>
          <w:sz w:val="24"/>
          <w:szCs w:val="24"/>
        </w:rPr>
        <w:t>; requires leaders to take an in-depth look at all parts of an organization that can have a positive or negative effect on transitions. It offers a lot of different ways and perspectives on how companies can view change</w:t>
      </w:r>
      <w:r w:rsidR="004B0330" w:rsidRPr="00971C9D">
        <w:rPr>
          <w:rFonts w:ascii="Times New Roman" w:hAnsi="Times New Roman" w:cs="Times New Roman"/>
          <w:sz w:val="24"/>
          <w:szCs w:val="24"/>
        </w:rPr>
        <w:t xml:space="preserve"> (Hayes</w:t>
      </w:r>
      <w:r w:rsidR="00402C1F" w:rsidRPr="00971C9D">
        <w:rPr>
          <w:rFonts w:ascii="Times New Roman" w:hAnsi="Times New Roman" w:cs="Times New Roman"/>
          <w:sz w:val="24"/>
          <w:szCs w:val="24"/>
        </w:rPr>
        <w:t>, 2018</w:t>
      </w:r>
      <w:r w:rsidR="004B0330" w:rsidRPr="00971C9D">
        <w:rPr>
          <w:rFonts w:ascii="Times New Roman" w:hAnsi="Times New Roman" w:cs="Times New Roman"/>
          <w:sz w:val="24"/>
          <w:szCs w:val="24"/>
        </w:rPr>
        <w:t>)</w:t>
      </w:r>
      <w:r w:rsidRPr="00971C9D">
        <w:rPr>
          <w:rFonts w:ascii="Times New Roman" w:hAnsi="Times New Roman" w:cs="Times New Roman"/>
          <w:sz w:val="24"/>
          <w:szCs w:val="24"/>
        </w:rPr>
        <w:t>. Each factor (strategy, structure, systems, values, style, stuff and skill) are a lens through which leaders can assess the differences where they have been given equal weight.</w:t>
      </w:r>
    </w:p>
    <w:p w:rsidR="009D1DE9" w:rsidRPr="00971C9D" w:rsidRDefault="009D1DE9" w:rsidP="00AA5AFD">
      <w:pPr>
        <w:tabs>
          <w:tab w:val="left" w:pos="3326"/>
        </w:tabs>
        <w:spacing w:after="0" w:line="480" w:lineRule="auto"/>
        <w:contextualSpacing/>
        <w:rPr>
          <w:rFonts w:ascii="Times New Roman" w:hAnsi="Times New Roman" w:cs="Times New Roman"/>
          <w:sz w:val="24"/>
          <w:szCs w:val="24"/>
        </w:rPr>
      </w:pPr>
      <w:r w:rsidRPr="00402C1F">
        <w:rPr>
          <w:rFonts w:ascii="Times New Roman" w:hAnsi="Times New Roman" w:cs="Times New Roman"/>
          <w:sz w:val="24"/>
          <w:szCs w:val="24"/>
        </w:rPr>
        <w:t>Change Model 3: Kotter's 8 Step Change Mode</w:t>
      </w:r>
      <w:r w:rsidRPr="00971C9D">
        <w:rPr>
          <w:rFonts w:ascii="Times New Roman" w:hAnsi="Times New Roman" w:cs="Times New Roman"/>
          <w:sz w:val="24"/>
          <w:szCs w:val="24"/>
        </w:rPr>
        <w:t xml:space="preserve">; </w:t>
      </w:r>
      <w:r w:rsidR="00402C1F" w:rsidRPr="00971C9D">
        <w:rPr>
          <w:rFonts w:ascii="Times New Roman" w:hAnsi="Times New Roman" w:cs="Times New Roman"/>
          <w:sz w:val="24"/>
          <w:szCs w:val="24"/>
        </w:rPr>
        <w:t>this</w:t>
      </w:r>
      <w:r w:rsidRPr="00971C9D">
        <w:rPr>
          <w:rFonts w:ascii="Times New Roman" w:hAnsi="Times New Roman" w:cs="Times New Roman"/>
          <w:sz w:val="24"/>
          <w:szCs w:val="24"/>
        </w:rPr>
        <w:t xml:space="preserve"> model is best for leaders who know they will have a rough time getting employees on board </w:t>
      </w:r>
      <w:r w:rsidR="00402C1F" w:rsidRPr="00971C9D">
        <w:rPr>
          <w:rFonts w:ascii="Times New Roman" w:hAnsi="Times New Roman" w:cs="Times New Roman"/>
          <w:sz w:val="24"/>
          <w:szCs w:val="24"/>
        </w:rPr>
        <w:t>whom</w:t>
      </w:r>
      <w:r w:rsidRPr="00971C9D">
        <w:rPr>
          <w:rFonts w:ascii="Times New Roman" w:hAnsi="Times New Roman" w:cs="Times New Roman"/>
          <w:sz w:val="24"/>
          <w:szCs w:val="24"/>
        </w:rPr>
        <w:t xml:space="preserve"> are resistant. The eight steps by Kotter the leader creates an effective communication plan and prepares employees to cope with the changes.</w:t>
      </w:r>
    </w:p>
    <w:p w:rsidR="009D1DE9" w:rsidRPr="00971C9D" w:rsidRDefault="009D1DE9" w:rsidP="00AA5AFD">
      <w:pPr>
        <w:tabs>
          <w:tab w:val="left" w:pos="3326"/>
        </w:tabs>
        <w:spacing w:after="0" w:line="480" w:lineRule="auto"/>
        <w:contextualSpacing/>
        <w:rPr>
          <w:rFonts w:ascii="Times New Roman" w:hAnsi="Times New Roman" w:cs="Times New Roman"/>
          <w:sz w:val="24"/>
          <w:szCs w:val="24"/>
        </w:rPr>
      </w:pPr>
      <w:r w:rsidRPr="00402C1F">
        <w:rPr>
          <w:rFonts w:ascii="Times New Roman" w:hAnsi="Times New Roman" w:cs="Times New Roman"/>
          <w:i/>
          <w:sz w:val="24"/>
          <w:szCs w:val="24"/>
        </w:rPr>
        <w:t>Change Model 4: The Kubler Ross Change Curve</w:t>
      </w:r>
      <w:r w:rsidRPr="00971C9D">
        <w:rPr>
          <w:rFonts w:ascii="Times New Roman" w:hAnsi="Times New Roman" w:cs="Times New Roman"/>
          <w:sz w:val="24"/>
          <w:szCs w:val="24"/>
        </w:rPr>
        <w:t>; This model is all about employee resistance and helping to ease the potentially damaging impact initial bad feelings can have on the team. The leader in an organization relieves the resistant employees to embrace the change.</w:t>
      </w:r>
    </w:p>
    <w:p w:rsidR="009D1DE9" w:rsidRPr="00971C9D" w:rsidRDefault="009D1DE9" w:rsidP="00AA5AFD">
      <w:pPr>
        <w:tabs>
          <w:tab w:val="left" w:pos="3326"/>
        </w:tabs>
        <w:spacing w:after="0" w:line="480" w:lineRule="auto"/>
        <w:contextualSpacing/>
        <w:rPr>
          <w:rFonts w:ascii="Times New Roman" w:hAnsi="Times New Roman" w:cs="Times New Roman"/>
          <w:sz w:val="24"/>
          <w:szCs w:val="24"/>
        </w:rPr>
      </w:pPr>
      <w:r w:rsidRPr="00402C1F">
        <w:rPr>
          <w:rFonts w:ascii="Times New Roman" w:hAnsi="Times New Roman" w:cs="Times New Roman"/>
          <w:i/>
          <w:sz w:val="24"/>
          <w:szCs w:val="24"/>
        </w:rPr>
        <w:t>Change Model 5: The ADKAR Model;</w:t>
      </w:r>
      <w:r w:rsidRPr="00971C9D">
        <w:rPr>
          <w:rFonts w:ascii="Times New Roman" w:hAnsi="Times New Roman" w:cs="Times New Roman"/>
          <w:sz w:val="24"/>
          <w:szCs w:val="24"/>
        </w:rPr>
        <w:t xml:space="preserve"> </w:t>
      </w:r>
      <w:r w:rsidR="00402C1F" w:rsidRPr="00971C9D">
        <w:rPr>
          <w:rFonts w:ascii="Times New Roman" w:hAnsi="Times New Roman" w:cs="Times New Roman"/>
          <w:sz w:val="24"/>
          <w:szCs w:val="24"/>
        </w:rPr>
        <w:t>this</w:t>
      </w:r>
      <w:r w:rsidRPr="00971C9D">
        <w:rPr>
          <w:rFonts w:ascii="Times New Roman" w:hAnsi="Times New Roman" w:cs="Times New Roman"/>
          <w:sz w:val="24"/>
          <w:szCs w:val="24"/>
        </w:rPr>
        <w:t xml:space="preserve"> model focuses on how leaders can help employees understand, interact with, and carry out changes. Since the model focused on goals, it is easy for leaders to take it and adapt it to its company structure and culture and strategy for leadership purpose. It focuses on people, and in turn, will make employees feel like employer's care.</w:t>
      </w:r>
    </w:p>
    <w:p w:rsidR="009D1DE9" w:rsidRPr="00971C9D" w:rsidRDefault="009D1DE9" w:rsidP="00AA5AFD">
      <w:pPr>
        <w:tabs>
          <w:tab w:val="left" w:pos="3326"/>
        </w:tabs>
        <w:spacing w:after="0" w:line="480" w:lineRule="auto"/>
        <w:contextualSpacing/>
        <w:rPr>
          <w:rFonts w:ascii="Times New Roman" w:hAnsi="Times New Roman" w:cs="Times New Roman"/>
          <w:sz w:val="24"/>
          <w:szCs w:val="24"/>
        </w:rPr>
      </w:pPr>
      <w:r w:rsidRPr="00971C9D">
        <w:rPr>
          <w:rFonts w:ascii="Times New Roman" w:hAnsi="Times New Roman" w:cs="Times New Roman"/>
          <w:sz w:val="24"/>
          <w:szCs w:val="24"/>
        </w:rPr>
        <w:t>Models of change management are used by organization leaders to manage change when it occurs in an organization</w:t>
      </w:r>
      <w:r w:rsidR="004B0330" w:rsidRPr="00971C9D">
        <w:rPr>
          <w:rFonts w:ascii="Times New Roman" w:hAnsi="Times New Roman" w:cs="Times New Roman"/>
          <w:sz w:val="24"/>
          <w:szCs w:val="24"/>
        </w:rPr>
        <w:t xml:space="preserve"> (Hayes</w:t>
      </w:r>
      <w:r w:rsidR="00402C1F" w:rsidRPr="00971C9D">
        <w:rPr>
          <w:rFonts w:ascii="Times New Roman" w:hAnsi="Times New Roman" w:cs="Times New Roman"/>
          <w:sz w:val="24"/>
          <w:szCs w:val="24"/>
        </w:rPr>
        <w:t>, 2018</w:t>
      </w:r>
      <w:r w:rsidR="004B0330" w:rsidRPr="00971C9D">
        <w:rPr>
          <w:rFonts w:ascii="Times New Roman" w:hAnsi="Times New Roman" w:cs="Times New Roman"/>
          <w:sz w:val="24"/>
          <w:szCs w:val="24"/>
        </w:rPr>
        <w:t>)</w:t>
      </w:r>
      <w:r w:rsidRPr="00971C9D">
        <w:rPr>
          <w:rFonts w:ascii="Times New Roman" w:hAnsi="Times New Roman" w:cs="Times New Roman"/>
          <w:sz w:val="24"/>
          <w:szCs w:val="24"/>
        </w:rPr>
        <w:t>. Through this, the leadership style is strengthened and developed in the long run for without the change management strategy leadership styles are invalid.</w:t>
      </w:r>
    </w:p>
    <w:p w:rsidR="009D1DE9" w:rsidRPr="00971C9D" w:rsidRDefault="009D1DE9" w:rsidP="00AA5AFD">
      <w:pPr>
        <w:tabs>
          <w:tab w:val="left" w:pos="3326"/>
        </w:tabs>
        <w:spacing w:after="0" w:line="480" w:lineRule="auto"/>
        <w:rPr>
          <w:rFonts w:ascii="Times New Roman" w:hAnsi="Times New Roman" w:cs="Times New Roman"/>
          <w:sz w:val="24"/>
          <w:szCs w:val="24"/>
        </w:rPr>
      </w:pPr>
    </w:p>
    <w:p w:rsidR="009D1DE9" w:rsidRPr="00971C9D" w:rsidRDefault="009D1DE9" w:rsidP="00AA5AFD">
      <w:pPr>
        <w:tabs>
          <w:tab w:val="left" w:pos="3326"/>
        </w:tabs>
        <w:spacing w:after="0" w:line="480" w:lineRule="auto"/>
        <w:rPr>
          <w:rFonts w:ascii="Times New Roman" w:hAnsi="Times New Roman" w:cs="Times New Roman"/>
          <w:sz w:val="24"/>
          <w:szCs w:val="24"/>
        </w:rPr>
      </w:pPr>
    </w:p>
    <w:p w:rsidR="00440C13" w:rsidRDefault="00440C13" w:rsidP="00AA5AFD">
      <w:pPr>
        <w:tabs>
          <w:tab w:val="left" w:pos="3326"/>
        </w:tabs>
        <w:spacing w:after="0" w:line="480" w:lineRule="auto"/>
        <w:rPr>
          <w:rFonts w:ascii="Times New Roman" w:hAnsi="Times New Roman" w:cs="Times New Roman"/>
          <w:sz w:val="24"/>
          <w:szCs w:val="24"/>
        </w:rPr>
      </w:pPr>
    </w:p>
    <w:p w:rsidR="00B02EF2" w:rsidRDefault="00B02EF2" w:rsidP="00AA5AFD">
      <w:pPr>
        <w:tabs>
          <w:tab w:val="left" w:pos="3326"/>
        </w:tabs>
        <w:spacing w:after="0" w:line="480" w:lineRule="auto"/>
        <w:jc w:val="center"/>
        <w:rPr>
          <w:rFonts w:ascii="Times New Roman" w:hAnsi="Times New Roman" w:cs="Times New Roman"/>
          <w:sz w:val="24"/>
          <w:szCs w:val="24"/>
        </w:rPr>
      </w:pPr>
    </w:p>
    <w:p w:rsidR="00B02EF2" w:rsidRDefault="00B02EF2" w:rsidP="000F1072">
      <w:pPr>
        <w:tabs>
          <w:tab w:val="left" w:pos="3326"/>
        </w:tabs>
        <w:spacing w:after="0" w:line="480" w:lineRule="auto"/>
        <w:rPr>
          <w:rFonts w:ascii="Times New Roman" w:hAnsi="Times New Roman" w:cs="Times New Roman"/>
          <w:sz w:val="24"/>
          <w:szCs w:val="24"/>
        </w:rPr>
      </w:pPr>
    </w:p>
    <w:p w:rsidR="00B02EF2" w:rsidRDefault="00B02EF2" w:rsidP="000F1072">
      <w:pPr>
        <w:tabs>
          <w:tab w:val="left" w:pos="3326"/>
        </w:tabs>
        <w:spacing w:after="0" w:line="480" w:lineRule="auto"/>
        <w:rPr>
          <w:rFonts w:ascii="Times New Roman" w:hAnsi="Times New Roman" w:cs="Times New Roman"/>
          <w:sz w:val="24"/>
          <w:szCs w:val="24"/>
        </w:rPr>
      </w:pPr>
    </w:p>
    <w:p w:rsidR="00B02EF2" w:rsidRDefault="00B02EF2" w:rsidP="000F1072">
      <w:pPr>
        <w:tabs>
          <w:tab w:val="left" w:pos="3326"/>
        </w:tabs>
        <w:spacing w:after="0" w:line="480" w:lineRule="auto"/>
        <w:rPr>
          <w:rFonts w:ascii="Times New Roman" w:hAnsi="Times New Roman" w:cs="Times New Roman"/>
          <w:sz w:val="24"/>
          <w:szCs w:val="24"/>
        </w:rPr>
      </w:pPr>
    </w:p>
    <w:p w:rsidR="00B02EF2" w:rsidRDefault="00B02EF2" w:rsidP="000F1072">
      <w:pPr>
        <w:tabs>
          <w:tab w:val="left" w:pos="3326"/>
        </w:tabs>
        <w:spacing w:after="0" w:line="480" w:lineRule="auto"/>
        <w:rPr>
          <w:rFonts w:ascii="Times New Roman" w:hAnsi="Times New Roman" w:cs="Times New Roman"/>
          <w:sz w:val="24"/>
          <w:szCs w:val="24"/>
        </w:rPr>
      </w:pPr>
    </w:p>
    <w:p w:rsidR="00B02EF2" w:rsidRDefault="00B02EF2" w:rsidP="000F1072">
      <w:pPr>
        <w:tabs>
          <w:tab w:val="left" w:pos="3326"/>
        </w:tabs>
        <w:spacing w:after="0" w:line="480" w:lineRule="auto"/>
        <w:rPr>
          <w:rFonts w:ascii="Times New Roman" w:hAnsi="Times New Roman" w:cs="Times New Roman"/>
          <w:sz w:val="24"/>
          <w:szCs w:val="24"/>
        </w:rPr>
      </w:pPr>
    </w:p>
    <w:p w:rsidR="00B02EF2" w:rsidRDefault="00B02EF2" w:rsidP="000F1072">
      <w:pPr>
        <w:tabs>
          <w:tab w:val="left" w:pos="3326"/>
        </w:tabs>
        <w:spacing w:after="0" w:line="480" w:lineRule="auto"/>
        <w:rPr>
          <w:rFonts w:ascii="Times New Roman" w:hAnsi="Times New Roman" w:cs="Times New Roman"/>
          <w:sz w:val="24"/>
          <w:szCs w:val="24"/>
        </w:rPr>
      </w:pPr>
    </w:p>
    <w:p w:rsidR="00B02EF2" w:rsidRDefault="00B02EF2" w:rsidP="000F1072">
      <w:pPr>
        <w:tabs>
          <w:tab w:val="left" w:pos="3326"/>
        </w:tabs>
        <w:spacing w:after="0" w:line="480" w:lineRule="auto"/>
        <w:rPr>
          <w:rFonts w:ascii="Times New Roman" w:hAnsi="Times New Roman" w:cs="Times New Roman"/>
          <w:sz w:val="24"/>
          <w:szCs w:val="24"/>
        </w:rPr>
      </w:pPr>
    </w:p>
    <w:p w:rsidR="00B02EF2" w:rsidRDefault="00B02EF2" w:rsidP="000F1072">
      <w:pPr>
        <w:tabs>
          <w:tab w:val="left" w:pos="3326"/>
        </w:tabs>
        <w:spacing w:after="0" w:line="480" w:lineRule="auto"/>
        <w:rPr>
          <w:rFonts w:ascii="Times New Roman" w:hAnsi="Times New Roman" w:cs="Times New Roman"/>
          <w:sz w:val="24"/>
          <w:szCs w:val="24"/>
        </w:rPr>
      </w:pPr>
    </w:p>
    <w:p w:rsidR="00AA5AFD" w:rsidRDefault="00AA5AFD" w:rsidP="000F1072">
      <w:pPr>
        <w:tabs>
          <w:tab w:val="left" w:pos="3326"/>
        </w:tabs>
        <w:spacing w:after="0" w:line="480" w:lineRule="auto"/>
        <w:rPr>
          <w:rFonts w:ascii="Times New Roman" w:hAnsi="Times New Roman" w:cs="Times New Roman"/>
          <w:sz w:val="24"/>
          <w:szCs w:val="24"/>
        </w:rPr>
      </w:pPr>
    </w:p>
    <w:p w:rsidR="00AA5AFD" w:rsidRDefault="00AA5AFD" w:rsidP="000F1072">
      <w:pPr>
        <w:tabs>
          <w:tab w:val="left" w:pos="3326"/>
        </w:tabs>
        <w:spacing w:after="0" w:line="480" w:lineRule="auto"/>
        <w:rPr>
          <w:rFonts w:ascii="Times New Roman" w:hAnsi="Times New Roman" w:cs="Times New Roman"/>
          <w:sz w:val="24"/>
          <w:szCs w:val="24"/>
        </w:rPr>
      </w:pPr>
    </w:p>
    <w:p w:rsidR="00AA5AFD" w:rsidRDefault="00AA5AFD" w:rsidP="000F1072">
      <w:pPr>
        <w:tabs>
          <w:tab w:val="left" w:pos="3326"/>
        </w:tabs>
        <w:spacing w:after="0" w:line="480" w:lineRule="auto"/>
        <w:rPr>
          <w:rFonts w:ascii="Times New Roman" w:hAnsi="Times New Roman" w:cs="Times New Roman"/>
          <w:sz w:val="24"/>
          <w:szCs w:val="24"/>
        </w:rPr>
      </w:pPr>
    </w:p>
    <w:p w:rsidR="00AA5AFD" w:rsidRDefault="00AA5AFD" w:rsidP="000F1072">
      <w:pPr>
        <w:tabs>
          <w:tab w:val="left" w:pos="3326"/>
        </w:tabs>
        <w:spacing w:after="0" w:line="480" w:lineRule="auto"/>
        <w:rPr>
          <w:rFonts w:ascii="Times New Roman" w:hAnsi="Times New Roman" w:cs="Times New Roman"/>
          <w:sz w:val="24"/>
          <w:szCs w:val="24"/>
        </w:rPr>
      </w:pPr>
    </w:p>
    <w:p w:rsidR="00AA5AFD" w:rsidRDefault="00AA5AFD" w:rsidP="000F1072">
      <w:pPr>
        <w:tabs>
          <w:tab w:val="left" w:pos="3326"/>
        </w:tabs>
        <w:spacing w:after="0" w:line="480" w:lineRule="auto"/>
        <w:rPr>
          <w:rFonts w:ascii="Times New Roman" w:hAnsi="Times New Roman" w:cs="Times New Roman"/>
          <w:sz w:val="24"/>
          <w:szCs w:val="24"/>
        </w:rPr>
      </w:pPr>
    </w:p>
    <w:p w:rsidR="00AA5AFD" w:rsidRDefault="00AA5AFD" w:rsidP="000F1072">
      <w:pPr>
        <w:tabs>
          <w:tab w:val="left" w:pos="3326"/>
        </w:tabs>
        <w:spacing w:after="0" w:line="480" w:lineRule="auto"/>
        <w:rPr>
          <w:rFonts w:ascii="Times New Roman" w:hAnsi="Times New Roman" w:cs="Times New Roman"/>
          <w:sz w:val="24"/>
          <w:szCs w:val="24"/>
        </w:rPr>
      </w:pPr>
    </w:p>
    <w:p w:rsidR="00AA5AFD" w:rsidRDefault="00AA5AFD" w:rsidP="000F1072">
      <w:pPr>
        <w:tabs>
          <w:tab w:val="left" w:pos="3326"/>
        </w:tabs>
        <w:spacing w:after="0" w:line="480" w:lineRule="auto"/>
        <w:rPr>
          <w:rFonts w:ascii="Times New Roman" w:hAnsi="Times New Roman" w:cs="Times New Roman"/>
          <w:sz w:val="24"/>
          <w:szCs w:val="24"/>
        </w:rPr>
      </w:pPr>
    </w:p>
    <w:p w:rsidR="00971C9D" w:rsidRPr="00971C9D" w:rsidRDefault="009D1DE9" w:rsidP="00AA5AFD">
      <w:pPr>
        <w:tabs>
          <w:tab w:val="left" w:pos="3326"/>
        </w:tabs>
        <w:spacing w:after="0" w:line="480" w:lineRule="auto"/>
        <w:jc w:val="center"/>
        <w:rPr>
          <w:rFonts w:ascii="Times New Roman" w:hAnsi="Times New Roman" w:cs="Times New Roman"/>
          <w:sz w:val="24"/>
          <w:szCs w:val="24"/>
        </w:rPr>
      </w:pPr>
      <w:r w:rsidRPr="00971C9D">
        <w:rPr>
          <w:rFonts w:ascii="Times New Roman" w:hAnsi="Times New Roman" w:cs="Times New Roman"/>
          <w:sz w:val="24"/>
          <w:szCs w:val="24"/>
        </w:rPr>
        <w:t>References</w:t>
      </w:r>
    </w:p>
    <w:p w:rsidR="009D1DE9" w:rsidRPr="00971C9D" w:rsidRDefault="00971C9D" w:rsidP="00402C1F">
      <w:pPr>
        <w:tabs>
          <w:tab w:val="left" w:pos="3326"/>
        </w:tabs>
        <w:spacing w:after="0" w:line="480" w:lineRule="auto"/>
        <w:ind w:left="720" w:hanging="720"/>
        <w:contextualSpacing/>
        <w:rPr>
          <w:rFonts w:ascii="Times New Roman" w:hAnsi="Times New Roman" w:cs="Times New Roman"/>
          <w:sz w:val="24"/>
          <w:szCs w:val="24"/>
        </w:rPr>
      </w:pPr>
      <w:r w:rsidRPr="00971C9D">
        <w:rPr>
          <w:rFonts w:ascii="Times New Roman" w:hAnsi="Times New Roman" w:cs="Times New Roman"/>
          <w:sz w:val="24"/>
          <w:szCs w:val="24"/>
        </w:rPr>
        <w:t xml:space="preserve"> Hayes, J. (2018). The theory and practice of change management. Palgrave.</w:t>
      </w:r>
      <w:r w:rsidR="009D1DE9" w:rsidRPr="00971C9D">
        <w:rPr>
          <w:rFonts w:ascii="Times New Roman" w:hAnsi="Times New Roman" w:cs="Times New Roman"/>
          <w:sz w:val="24"/>
          <w:szCs w:val="24"/>
        </w:rPr>
        <w:t xml:space="preserve">Farkas, F. (2016). Hard and soft approaches of strategic </w:t>
      </w:r>
      <w:r w:rsidR="00402C1F" w:rsidRPr="00971C9D">
        <w:rPr>
          <w:rFonts w:ascii="Times New Roman" w:hAnsi="Times New Roman" w:cs="Times New Roman"/>
          <w:sz w:val="24"/>
          <w:szCs w:val="24"/>
        </w:rPr>
        <w:t>organizational</w:t>
      </w:r>
      <w:r w:rsidR="009D1DE9" w:rsidRPr="00971C9D">
        <w:rPr>
          <w:rFonts w:ascii="Times New Roman" w:hAnsi="Times New Roman" w:cs="Times New Roman"/>
          <w:sz w:val="24"/>
          <w:szCs w:val="24"/>
        </w:rPr>
        <w:t xml:space="preserve"> change management. Strategic Management, 21(2), 13-22.</w:t>
      </w:r>
    </w:p>
    <w:p w:rsidR="009D1DE9" w:rsidRPr="00971C9D" w:rsidRDefault="009D1DE9" w:rsidP="00AA5AFD">
      <w:pPr>
        <w:tabs>
          <w:tab w:val="left" w:pos="3326"/>
        </w:tabs>
        <w:spacing w:after="0" w:line="480" w:lineRule="auto"/>
        <w:rPr>
          <w:rFonts w:ascii="Times New Roman" w:hAnsi="Times New Roman" w:cs="Times New Roman"/>
          <w:sz w:val="24"/>
          <w:szCs w:val="24"/>
        </w:rPr>
      </w:pPr>
      <w:bookmarkStart w:id="0" w:name="_GoBack"/>
      <w:bookmarkEnd w:id="0"/>
    </w:p>
    <w:sectPr w:rsidR="009D1DE9" w:rsidRPr="00971C9D" w:rsidSect="00440C1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761E" w:rsidRDefault="00FB761E" w:rsidP="00440C13">
      <w:pPr>
        <w:spacing w:after="0" w:line="240" w:lineRule="auto"/>
      </w:pPr>
      <w:r>
        <w:separator/>
      </w:r>
    </w:p>
  </w:endnote>
  <w:endnote w:type="continuationSeparator" w:id="0">
    <w:p w:rsidR="00FB761E" w:rsidRDefault="00FB761E" w:rsidP="00440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761E" w:rsidRDefault="00FB761E" w:rsidP="00440C13">
      <w:pPr>
        <w:spacing w:after="0" w:line="240" w:lineRule="auto"/>
      </w:pPr>
      <w:r>
        <w:separator/>
      </w:r>
    </w:p>
  </w:footnote>
  <w:footnote w:type="continuationSeparator" w:id="0">
    <w:p w:rsidR="00FB761E" w:rsidRDefault="00FB761E" w:rsidP="00440C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C13" w:rsidRDefault="00440C13">
    <w:pPr>
      <w:pStyle w:val="Header"/>
      <w:jc w:val="right"/>
    </w:pPr>
    <w:r w:rsidRPr="00440C13">
      <w:rPr>
        <w:rFonts w:ascii="Times New Roman" w:hAnsi="Times New Roman" w:cs="Times New Roman"/>
        <w:sz w:val="24"/>
        <w:szCs w:val="24"/>
      </w:rPr>
      <w:t>ORGANISATIONAL CHANGE MANAGEMENT</w:t>
    </w:r>
    <w:sdt>
      <w:sdtPr>
        <w:id w:val="-461029386"/>
        <w:docPartObj>
          <w:docPartGallery w:val="Page Numbers (Top of Page)"/>
          <w:docPartUnique/>
        </w:docPartObj>
      </w:sdtPr>
      <w:sdtEndPr>
        <w:rPr>
          <w:noProof/>
        </w:rPr>
      </w:sdtEndPr>
      <w:sdtContent>
        <w:r>
          <w:tab/>
        </w:r>
        <w:r>
          <w:fldChar w:fldCharType="begin"/>
        </w:r>
        <w:r>
          <w:instrText xml:space="preserve"> PAGE   \* MERGEFORMAT </w:instrText>
        </w:r>
        <w:r>
          <w:fldChar w:fldCharType="separate"/>
        </w:r>
        <w:r w:rsidR="00402C1F">
          <w:rPr>
            <w:noProof/>
          </w:rPr>
          <w:t>6</w:t>
        </w:r>
        <w:r>
          <w:rPr>
            <w:noProof/>
          </w:rPr>
          <w:fldChar w:fldCharType="end"/>
        </w:r>
      </w:sdtContent>
    </w:sdt>
  </w:p>
  <w:p w:rsidR="00440C13" w:rsidRDefault="00440C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0C13" w:rsidRDefault="00440C13" w:rsidP="00B02EF2">
    <w:pPr>
      <w:pStyle w:val="Header"/>
      <w:jc w:val="right"/>
    </w:pPr>
    <w:r w:rsidRPr="00440C13">
      <w:rPr>
        <w:rFonts w:ascii="Times New Roman" w:hAnsi="Times New Roman" w:cs="Times New Roman"/>
        <w:sz w:val="24"/>
        <w:szCs w:val="24"/>
      </w:rPr>
      <w:t>Running head: ORGANISATIONAL CHANGE MANAGEMENT</w:t>
    </w:r>
    <w:r>
      <w:tab/>
    </w:r>
    <w:sdt>
      <w:sdtPr>
        <w:id w:val="-9995065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B761E">
          <w:rPr>
            <w:noProof/>
          </w:rPr>
          <w:t>1</w:t>
        </w:r>
        <w:r>
          <w:rPr>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013A0"/>
    <w:multiLevelType w:val="hybridMultilevel"/>
    <w:tmpl w:val="1D8E217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D25CAA"/>
    <w:multiLevelType w:val="hybridMultilevel"/>
    <w:tmpl w:val="FE0475C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4A2"/>
    <w:rsid w:val="000F1072"/>
    <w:rsid w:val="000F7577"/>
    <w:rsid w:val="002B59F3"/>
    <w:rsid w:val="003B10DC"/>
    <w:rsid w:val="00402C1F"/>
    <w:rsid w:val="004325CC"/>
    <w:rsid w:val="00440C13"/>
    <w:rsid w:val="004B0330"/>
    <w:rsid w:val="004D01E4"/>
    <w:rsid w:val="004D40CF"/>
    <w:rsid w:val="004E3C1F"/>
    <w:rsid w:val="00551832"/>
    <w:rsid w:val="005E1EF8"/>
    <w:rsid w:val="006869EB"/>
    <w:rsid w:val="007B7BDF"/>
    <w:rsid w:val="007E2A46"/>
    <w:rsid w:val="0081293C"/>
    <w:rsid w:val="0090112F"/>
    <w:rsid w:val="00957F06"/>
    <w:rsid w:val="00971C9D"/>
    <w:rsid w:val="009C5945"/>
    <w:rsid w:val="009D1DE9"/>
    <w:rsid w:val="009D2795"/>
    <w:rsid w:val="00A7625F"/>
    <w:rsid w:val="00A84429"/>
    <w:rsid w:val="00AA5AFD"/>
    <w:rsid w:val="00B02EF2"/>
    <w:rsid w:val="00B71E4E"/>
    <w:rsid w:val="00B946F9"/>
    <w:rsid w:val="00C354A2"/>
    <w:rsid w:val="00E87743"/>
    <w:rsid w:val="00EE1494"/>
    <w:rsid w:val="00F23D41"/>
    <w:rsid w:val="00F45BC1"/>
    <w:rsid w:val="00FB76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1E4E"/>
    <w:pPr>
      <w:ind w:left="720"/>
      <w:contextualSpacing/>
    </w:pPr>
  </w:style>
  <w:style w:type="paragraph" w:styleId="Header">
    <w:name w:val="header"/>
    <w:basedOn w:val="Normal"/>
    <w:link w:val="HeaderChar"/>
    <w:uiPriority w:val="99"/>
    <w:unhideWhenUsed/>
    <w:rsid w:val="00440C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C13"/>
  </w:style>
  <w:style w:type="paragraph" w:styleId="Footer">
    <w:name w:val="footer"/>
    <w:basedOn w:val="Normal"/>
    <w:link w:val="FooterChar"/>
    <w:uiPriority w:val="99"/>
    <w:unhideWhenUsed/>
    <w:rsid w:val="00440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C1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1E4E"/>
    <w:pPr>
      <w:ind w:left="720"/>
      <w:contextualSpacing/>
    </w:pPr>
  </w:style>
  <w:style w:type="paragraph" w:styleId="Header">
    <w:name w:val="header"/>
    <w:basedOn w:val="Normal"/>
    <w:link w:val="HeaderChar"/>
    <w:uiPriority w:val="99"/>
    <w:unhideWhenUsed/>
    <w:rsid w:val="00440C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C13"/>
  </w:style>
  <w:style w:type="paragraph" w:styleId="Footer">
    <w:name w:val="footer"/>
    <w:basedOn w:val="Normal"/>
    <w:link w:val="FooterChar"/>
    <w:uiPriority w:val="99"/>
    <w:unhideWhenUsed/>
    <w:rsid w:val="00440C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C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FA25ED-0676-46F0-86FF-63D54D4357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905</Words>
  <Characters>5164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2019-03-17T00:29:00Z</dcterms:created>
  <dcterms:modified xsi:type="dcterms:W3CDTF">2019-03-17T00:29:00Z</dcterms:modified>
</cp:coreProperties>
</file>